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AB27E" w14:textId="77777777" w:rsidR="007B45B2" w:rsidRDefault="007B45B2">
      <w:pPr>
        <w:ind w:firstLine="283"/>
        <w:jc w:val="center"/>
        <w:rPr>
          <w:rFonts w:ascii="SassoonCRInfant" w:eastAsia="SassoonCRInfant" w:hAnsi="SassoonCRInfant" w:cs="SassoonCRInfant"/>
          <w:b/>
          <w:bCs/>
          <w:sz w:val="20"/>
          <w:szCs w:val="20"/>
          <w:u w:val="single"/>
        </w:rPr>
      </w:pPr>
    </w:p>
    <w:p w14:paraId="637E763F" w14:textId="77777777" w:rsidR="007B45B2" w:rsidRDefault="00000000">
      <w:pPr>
        <w:ind w:firstLine="283"/>
        <w:jc w:val="center"/>
        <w:rPr>
          <w:rFonts w:ascii="SassoonCRInfant" w:eastAsia="SassoonCRInfant" w:hAnsi="SassoonCRInfant" w:cs="SassoonCRInfant"/>
          <w:b/>
          <w:bCs/>
          <w:u w:val="single"/>
        </w:rPr>
      </w:pPr>
      <w:r>
        <w:rPr>
          <w:rFonts w:ascii="SassoonCRInfant" w:eastAsia="SassoonCRInfant" w:hAnsi="SassoonCRInfant" w:cs="SassoonCRInfant"/>
          <w:b/>
          <w:bCs/>
          <w:u w:val="single"/>
        </w:rPr>
        <w:t>Year 2 Homework</w:t>
      </w:r>
    </w:p>
    <w:p w14:paraId="058B2D00" w14:textId="77777777" w:rsidR="007B45B2" w:rsidRDefault="00000000">
      <w:pPr>
        <w:ind w:firstLine="283"/>
        <w:jc w:val="center"/>
        <w:rPr>
          <w:rFonts w:ascii="SassoonCRInfant" w:eastAsia="SassoonCRInfant" w:hAnsi="SassoonCRInfant" w:cs="SassoonCRInfant"/>
          <w:b/>
          <w:bCs/>
          <w:u w:val="single"/>
        </w:rPr>
      </w:pPr>
      <w:r>
        <w:rPr>
          <w:rFonts w:ascii="SassoonCRInfant" w:eastAsia="SassoonCRInfant" w:hAnsi="SassoonCRInfant" w:cs="SassoonCRInfant"/>
          <w:b/>
          <w:bCs/>
          <w:u w:val="single"/>
        </w:rPr>
        <w:t>5</w:t>
      </w:r>
      <w:r>
        <w:rPr>
          <w:rFonts w:ascii="SassoonCRInfant" w:eastAsia="SassoonCRInfant" w:hAnsi="SassoonCRInfant" w:cs="SassoonCRInfant"/>
          <w:b/>
          <w:bCs/>
          <w:u w:val="single"/>
          <w:vertAlign w:val="superscript"/>
        </w:rPr>
        <w:t>th</w:t>
      </w:r>
      <w:r>
        <w:rPr>
          <w:rFonts w:ascii="SassoonCRInfant" w:eastAsia="SassoonCRInfant" w:hAnsi="SassoonCRInfant" w:cs="SassoonCRInfant"/>
          <w:b/>
          <w:bCs/>
          <w:u w:val="single"/>
        </w:rPr>
        <w:t xml:space="preserve"> December 2025</w:t>
      </w:r>
    </w:p>
    <w:p w14:paraId="474A11DF" w14:textId="77777777" w:rsidR="007B45B2" w:rsidRDefault="00000000">
      <w:pPr>
        <w:ind w:left="0"/>
        <w:jc w:val="center"/>
        <w:rPr>
          <w:rFonts w:ascii="SassoonCRInfant" w:eastAsia="SassoonCRInfant" w:hAnsi="SassoonCRInfant" w:cs="SassoonCRInfant"/>
        </w:rPr>
      </w:pPr>
      <w:r>
        <w:rPr>
          <w:rFonts w:ascii="SassoonCRInfant" w:eastAsia="SassoonCRInfant" w:hAnsi="SassoonCRInfant" w:cs="SassoonCRInfant"/>
          <w:noProof/>
        </w:rPr>
        <w:drawing>
          <wp:inline distT="0" distB="0" distL="0" distR="0" wp14:anchorId="3F73594E" wp14:editId="4735EC83">
            <wp:extent cx="1589014" cy="105288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589014" cy="1052883"/>
                    </a:xfrm>
                    <a:prstGeom prst="rect">
                      <a:avLst/>
                    </a:prstGeom>
                    <a:ln/>
                  </pic:spPr>
                </pic:pic>
              </a:graphicData>
            </a:graphic>
          </wp:inline>
        </w:drawing>
      </w:r>
    </w:p>
    <w:p w14:paraId="7F9C6CAD" w14:textId="77777777" w:rsidR="007B45B2" w:rsidRDefault="00000000">
      <w:pPr>
        <w:ind w:left="0"/>
        <w:rPr>
          <w:rFonts w:ascii="SassoonCRInfant" w:eastAsia="SassoonCRInfant" w:hAnsi="SassoonCRInfant" w:cs="SassoonCRInfant"/>
        </w:rPr>
      </w:pPr>
      <w:r>
        <w:rPr>
          <w:rFonts w:ascii="SassoonCRInfant" w:eastAsia="SassoonCRInfant" w:hAnsi="SassoonCRInfant" w:cs="SassoonCRInfant"/>
        </w:rPr>
        <w:t>Dear Parents and Carers,</w:t>
      </w:r>
      <w:r>
        <w:rPr>
          <w:rFonts w:ascii="SassoonCRInfant" w:eastAsia="SassoonCRInfant" w:hAnsi="SassoonCRInfant" w:cs="SassoonCRInfant"/>
          <w:b/>
          <w:bCs/>
          <w:u w:val="single"/>
        </w:rPr>
        <w:t xml:space="preserve"> </w:t>
      </w:r>
    </w:p>
    <w:p w14:paraId="2F0232CB" w14:textId="77777777" w:rsidR="007B45B2" w:rsidRDefault="00000000">
      <w:pPr>
        <w:ind w:left="0"/>
        <w:rPr>
          <w:rFonts w:ascii="SassoonCRInfant" w:eastAsia="SassoonCRInfant" w:hAnsi="SassoonCRInfant" w:cs="SassoonCRInfant"/>
        </w:rPr>
      </w:pPr>
      <w:r>
        <w:rPr>
          <w:rFonts w:ascii="SassoonCRInfant" w:eastAsia="SassoonCRInfant" w:hAnsi="SassoonCRInfant" w:cs="SassoonCRInfant"/>
        </w:rPr>
        <w:t>This week in English, we continued exploring what a good diary entry would need – expanded noun phrases, conjunctions, a variety of sentence types, emotions and mostly being written in the past tense. We then practised writing an extract of a diary entry to help prepare us for the version we will be writing next week. Excitingly, we planned a lengthier diary entry (pretending to be William) based on one of the tree illustrations from The Night Gardener. In role as William, we did some acting of our day, concentrating on the events and how we felt at various points. Together we collected useful words and phrases and added these along with simple pictures to our plans.</w:t>
      </w:r>
    </w:p>
    <w:p w14:paraId="026358A9" w14:textId="107C2E96" w:rsidR="007B45B2" w:rsidRDefault="00000000">
      <w:pPr>
        <w:ind w:left="0"/>
        <w:rPr>
          <w:rFonts w:ascii="SassoonCRInfant" w:eastAsia="SassoonCRInfant" w:hAnsi="SassoonCRInfant" w:cs="SassoonCRInfant"/>
        </w:rPr>
      </w:pPr>
      <w:r>
        <w:rPr>
          <w:rFonts w:ascii="SassoonCRInfant" w:eastAsia="SassoonCRInfant" w:hAnsi="SassoonCRInfant" w:cs="SassoonCRInfant"/>
        </w:rPr>
        <w:t>In Maths, we have continued our learning about shape</w:t>
      </w:r>
      <w:r w:rsidR="00BC5789">
        <w:rPr>
          <w:rFonts w:ascii="SassoonCRInfant" w:eastAsia="SassoonCRInfant" w:hAnsi="SassoonCRInfant" w:cs="SassoonCRInfant"/>
        </w:rPr>
        <w:t xml:space="preserve">, strengthening our knowledge of the properties of </w:t>
      </w:r>
      <w:r>
        <w:rPr>
          <w:rFonts w:ascii="SassoonCRInfant" w:eastAsia="SassoonCRInfant" w:hAnsi="SassoonCRInfant" w:cs="SassoonCRInfant"/>
        </w:rPr>
        <w:t>2D shapes</w:t>
      </w:r>
      <w:r w:rsidR="00BC5789">
        <w:rPr>
          <w:rFonts w:ascii="SassoonCRInfant" w:eastAsia="SassoonCRInfant" w:hAnsi="SassoonCRInfant" w:cs="SassoonCRInfant"/>
        </w:rPr>
        <w:t xml:space="preserve"> </w:t>
      </w:r>
      <w:proofErr w:type="gramStart"/>
      <w:r w:rsidR="00BC5789">
        <w:rPr>
          <w:rFonts w:ascii="SassoonCRInfant" w:eastAsia="SassoonCRInfant" w:hAnsi="SassoonCRInfant" w:cs="SassoonCRInfant"/>
        </w:rPr>
        <w:t>and also</w:t>
      </w:r>
      <w:proofErr w:type="gramEnd"/>
      <w:r w:rsidR="00BC5789">
        <w:rPr>
          <w:rFonts w:ascii="SassoonCRInfant" w:eastAsia="SassoonCRInfant" w:hAnsi="SassoonCRInfant" w:cs="SassoonCRInfant"/>
        </w:rPr>
        <w:t xml:space="preserve"> naming 3D shapes. </w:t>
      </w:r>
      <w:r>
        <w:rPr>
          <w:rFonts w:ascii="SassoonCRInfant" w:eastAsia="SassoonCRInfant" w:hAnsi="SassoonCRInfant" w:cs="SassoonCRInfant"/>
        </w:rPr>
        <w:t xml:space="preserve"> </w:t>
      </w:r>
    </w:p>
    <w:p w14:paraId="46C816F7" w14:textId="6F7D8C54" w:rsidR="00BC5789" w:rsidRDefault="00BC5789">
      <w:pPr>
        <w:ind w:left="0"/>
        <w:rPr>
          <w:rFonts w:ascii="SassoonCRInfant" w:eastAsia="SassoonCRInfant" w:hAnsi="SassoonCRInfant" w:cs="SassoonCRInfant"/>
        </w:rPr>
      </w:pPr>
      <w:r>
        <w:rPr>
          <w:rFonts w:ascii="SassoonCRInfant" w:eastAsia="SassoonCRInfant" w:hAnsi="SassoonCRInfant" w:cs="SassoonCRInfant"/>
        </w:rPr>
        <w:t xml:space="preserve">We have enjoyed practising our Christmas performance this week and very much look forward to performing it next week. </w:t>
      </w:r>
    </w:p>
    <w:p w14:paraId="384D06BD" w14:textId="77777777" w:rsidR="007B45B2" w:rsidRDefault="00000000">
      <w:pPr>
        <w:ind w:left="0"/>
        <w:rPr>
          <w:rFonts w:ascii="SassoonCRInfant" w:eastAsia="SassoonCRInfant" w:hAnsi="SassoonCRInfant" w:cs="SassoonCRInfant"/>
        </w:rPr>
      </w:pPr>
      <w:r>
        <w:rPr>
          <w:rFonts w:ascii="SassoonCRInfant" w:eastAsia="SassoonCRInfant" w:hAnsi="SassoonCRInfant" w:cs="SassoonCRInfant"/>
        </w:rPr>
        <w:t>Thank you for your support</w:t>
      </w:r>
    </w:p>
    <w:p w14:paraId="7E08551A" w14:textId="64B113EF" w:rsidR="007B45B2" w:rsidRDefault="00BC5789">
      <w:pPr>
        <w:ind w:left="0"/>
        <w:rPr>
          <w:rFonts w:ascii="SassoonCRInfant" w:eastAsia="SassoonCRInfant" w:hAnsi="SassoonCRInfant" w:cs="SassoonCRInfant"/>
        </w:rPr>
      </w:pPr>
      <w:r>
        <w:rPr>
          <w:rFonts w:ascii="SassoonCRInfant" w:eastAsia="SassoonCRInfant" w:hAnsi="SassoonCRInfant" w:cs="SassoonCRInfant"/>
        </w:rPr>
        <w:t>Mrs Astbury</w:t>
      </w:r>
    </w:p>
    <w:p w14:paraId="20B5D27D" w14:textId="77777777" w:rsidR="007B45B2" w:rsidRDefault="00000000">
      <w:pPr>
        <w:ind w:firstLine="283"/>
        <w:rPr>
          <w:rFonts w:ascii="SassoonCRInfant" w:eastAsia="SassoonCRInfant" w:hAnsi="SassoonCRInfant" w:cs="SassoonCRInfant"/>
          <w:b/>
          <w:bCs/>
          <w:u w:val="single"/>
        </w:rPr>
      </w:pPr>
      <w:r>
        <w:rPr>
          <w:rFonts w:ascii="SassoonCRInfant" w:eastAsia="SassoonCRInfant" w:hAnsi="SassoonCRInfant" w:cs="SassoonCRInfant"/>
          <w:b/>
          <w:bCs/>
          <w:u w:val="single"/>
        </w:rPr>
        <w:t>Activities</w:t>
      </w:r>
    </w:p>
    <w:p w14:paraId="7A58CB9D" w14:textId="77777777" w:rsidR="007B45B2" w:rsidRDefault="007B45B2">
      <w:pPr>
        <w:spacing w:after="0"/>
        <w:ind w:left="0" w:right="0"/>
        <w:rPr>
          <w:rFonts w:ascii="SassoonCRInfant" w:eastAsia="SassoonCRInfant" w:hAnsi="SassoonCRInfant" w:cs="SassoonCRInfant"/>
        </w:rPr>
      </w:pPr>
    </w:p>
    <w:p w14:paraId="3B884DCE" w14:textId="77777777" w:rsidR="007B45B2" w:rsidRPr="00BC5789" w:rsidRDefault="00000000">
      <w:pPr>
        <w:numPr>
          <w:ilvl w:val="0"/>
          <w:numId w:val="2"/>
        </w:numPr>
        <w:pBdr>
          <w:top w:val="nil"/>
          <w:left w:val="nil"/>
          <w:bottom w:val="nil"/>
          <w:right w:val="nil"/>
          <w:between w:val="nil"/>
        </w:pBdr>
        <w:rPr>
          <w:rFonts w:ascii="SassoonCRInfant" w:eastAsia="SassoonCRInfant" w:hAnsi="SassoonCRInfant" w:cs="SassoonCRInfant"/>
          <w:color w:val="000000"/>
        </w:rPr>
      </w:pPr>
      <w:r w:rsidRPr="00BC5789">
        <w:rPr>
          <w:rFonts w:ascii="SassoonCRInfant" w:eastAsia="SassoonCRInfant" w:hAnsi="SassoonCRInfant" w:cs="SassoonCRInfant"/>
          <w:color w:val="000000"/>
        </w:rPr>
        <w:t xml:space="preserve">Reading: Read your reading book. </w:t>
      </w:r>
    </w:p>
    <w:p w14:paraId="771DB6C4" w14:textId="08D8F147" w:rsidR="007B45B2" w:rsidRPr="00BC5789" w:rsidRDefault="00000000">
      <w:pPr>
        <w:ind w:left="360"/>
        <w:rPr>
          <w:rFonts w:ascii="SassoonCRInfant" w:eastAsia="SassoonCRInfant" w:hAnsi="SassoonCRInfant" w:cs="SassoonCRInfant"/>
        </w:rPr>
      </w:pPr>
      <w:r w:rsidRPr="00BC5789">
        <w:rPr>
          <w:rFonts w:ascii="SassoonCRInfant" w:eastAsia="SassoonCRInfant" w:hAnsi="SassoonCRInfant" w:cs="SassoonCRInfant"/>
        </w:rPr>
        <w:t>2. English: Fix the teacher</w:t>
      </w:r>
      <w:r w:rsidR="00BC5789">
        <w:rPr>
          <w:rFonts w:ascii="SassoonCRInfant" w:eastAsia="SassoonCRInfant" w:hAnsi="SassoonCRInfant" w:cs="SassoonCRInfant"/>
        </w:rPr>
        <w:t xml:space="preserve">’s </w:t>
      </w:r>
      <w:r w:rsidRPr="00BC5789">
        <w:rPr>
          <w:rFonts w:ascii="SassoonCRInfant" w:eastAsia="SassoonCRInfant" w:hAnsi="SassoonCRInfant" w:cs="SassoonCRInfant"/>
        </w:rPr>
        <w:t xml:space="preserve">mistakes! Oh dear, </w:t>
      </w:r>
      <w:r w:rsidR="00BC5789">
        <w:rPr>
          <w:rFonts w:ascii="SassoonCRInfant" w:eastAsia="SassoonCRInfant" w:hAnsi="SassoonCRInfant" w:cs="SassoonCRInfant"/>
        </w:rPr>
        <w:t>Mrs Astbury</w:t>
      </w:r>
      <w:r w:rsidRPr="00BC5789">
        <w:rPr>
          <w:rFonts w:ascii="SassoonCRInfant" w:eastAsia="SassoonCRInfant" w:hAnsi="SassoonCRInfant" w:cs="SassoonCRInfant"/>
        </w:rPr>
        <w:t xml:space="preserve"> ha</w:t>
      </w:r>
      <w:r w:rsidR="00BC5789">
        <w:rPr>
          <w:rFonts w:ascii="SassoonCRInfant" w:eastAsia="SassoonCRInfant" w:hAnsi="SassoonCRInfant" w:cs="SassoonCRInfant"/>
        </w:rPr>
        <w:t>s</w:t>
      </w:r>
      <w:r w:rsidRPr="00BC5789">
        <w:rPr>
          <w:rFonts w:ascii="SassoonCRInfant" w:eastAsia="SassoonCRInfant" w:hAnsi="SassoonCRInfant" w:cs="SassoonCRInfant"/>
        </w:rPr>
        <w:t xml:space="preserve"> been so </w:t>
      </w:r>
      <w:proofErr w:type="gramStart"/>
      <w:r w:rsidRPr="00BC5789">
        <w:rPr>
          <w:rFonts w:ascii="SassoonCRInfant" w:eastAsia="SassoonCRInfant" w:hAnsi="SassoonCRInfant" w:cs="SassoonCRInfant"/>
        </w:rPr>
        <w:t>busy</w:t>
      </w:r>
      <w:proofErr w:type="gramEnd"/>
      <w:r w:rsidRPr="00BC5789">
        <w:rPr>
          <w:rFonts w:ascii="SassoonCRInfant" w:eastAsia="SassoonCRInfant" w:hAnsi="SassoonCRInfant" w:cs="SassoonCRInfant"/>
        </w:rPr>
        <w:t xml:space="preserve"> and </w:t>
      </w:r>
      <w:r w:rsidR="00BC5789">
        <w:rPr>
          <w:rFonts w:ascii="SassoonCRInfant" w:eastAsia="SassoonCRInfant" w:hAnsi="SassoonCRInfant" w:cs="SassoonCRInfant"/>
        </w:rPr>
        <w:t>she has f</w:t>
      </w:r>
      <w:r w:rsidRPr="00BC5789">
        <w:rPr>
          <w:rFonts w:ascii="SassoonCRInfant" w:eastAsia="SassoonCRInfant" w:hAnsi="SassoonCRInfant" w:cs="SassoonCRInfant"/>
        </w:rPr>
        <w:t xml:space="preserve">orgotten to check their learning for punctuation errors! Please help </w:t>
      </w:r>
      <w:r w:rsidR="00BC5789">
        <w:rPr>
          <w:rFonts w:ascii="SassoonCRInfant" w:eastAsia="SassoonCRInfant" w:hAnsi="SassoonCRInfant" w:cs="SassoonCRInfant"/>
        </w:rPr>
        <w:t>me</w:t>
      </w:r>
      <w:r w:rsidRPr="00BC5789">
        <w:rPr>
          <w:rFonts w:ascii="SassoonCRInfant" w:eastAsia="SassoonCRInfant" w:hAnsi="SassoonCRInfant" w:cs="SassoonCRInfant"/>
        </w:rPr>
        <w:t xml:space="preserve"> by re-writing the sentences using the correct punctuation. </w:t>
      </w:r>
    </w:p>
    <w:p w14:paraId="49F982BA" w14:textId="16DAE2B0" w:rsidR="007B45B2" w:rsidRPr="00BC5789" w:rsidRDefault="00000000" w:rsidP="00BC5789">
      <w:pPr>
        <w:pStyle w:val="ListParagraph"/>
        <w:numPr>
          <w:ilvl w:val="0"/>
          <w:numId w:val="4"/>
        </w:numPr>
        <w:ind w:left="1800"/>
        <w:rPr>
          <w:rFonts w:ascii="SassoonCRInfant" w:eastAsia="SassoonCRInfant" w:hAnsi="SassoonCRInfant" w:cs="SassoonCRInfant"/>
        </w:rPr>
      </w:pPr>
      <w:r w:rsidRPr="00BC5789">
        <w:rPr>
          <w:rFonts w:ascii="SassoonCRInfant" w:eastAsia="SassoonCRInfant" w:hAnsi="SassoonCRInfant" w:cs="SassoonCRInfant"/>
        </w:rPr>
        <w:t xml:space="preserve">there was a tremendous commotion outside and </w:t>
      </w:r>
      <w:proofErr w:type="spellStart"/>
      <w:r w:rsidRPr="00BC5789">
        <w:rPr>
          <w:rFonts w:ascii="SassoonCRInfant" w:eastAsia="SassoonCRInfant" w:hAnsi="SassoonCRInfant" w:cs="SassoonCRInfant"/>
        </w:rPr>
        <w:t>i</w:t>
      </w:r>
      <w:proofErr w:type="spellEnd"/>
      <w:r w:rsidRPr="00BC5789">
        <w:rPr>
          <w:rFonts w:ascii="SassoonCRInfant" w:eastAsia="SassoonCRInfant" w:hAnsi="SassoonCRInfant" w:cs="SassoonCRInfant"/>
        </w:rPr>
        <w:t xml:space="preserve"> leapt up out of my bed to investigate  </w:t>
      </w:r>
    </w:p>
    <w:p w14:paraId="0418E76D" w14:textId="53A1C3CD" w:rsidR="007B45B2" w:rsidRPr="00BC5789" w:rsidRDefault="007B45B2" w:rsidP="00BC5789">
      <w:pPr>
        <w:ind w:left="1860"/>
        <w:rPr>
          <w:rFonts w:ascii="SassoonCRInfant" w:eastAsia="SassoonCRInfant" w:hAnsi="SassoonCRInfant" w:cs="SassoonCRInfant"/>
        </w:rPr>
      </w:pPr>
    </w:p>
    <w:p w14:paraId="4A72E982" w14:textId="4D1870DD" w:rsidR="007B45B2" w:rsidRPr="00BC5789" w:rsidRDefault="00000000" w:rsidP="00BC5789">
      <w:pPr>
        <w:pStyle w:val="ListParagraph"/>
        <w:numPr>
          <w:ilvl w:val="0"/>
          <w:numId w:val="4"/>
        </w:numPr>
        <w:ind w:left="1800"/>
        <w:rPr>
          <w:rFonts w:ascii="SassoonCRInfant" w:eastAsia="SassoonCRInfant" w:hAnsi="SassoonCRInfant" w:cs="SassoonCRInfant"/>
        </w:rPr>
      </w:pPr>
      <w:proofErr w:type="spellStart"/>
      <w:r w:rsidRPr="00BC5789">
        <w:rPr>
          <w:rFonts w:ascii="SassoonCRInfant" w:eastAsia="SassoonCRInfant" w:hAnsi="SassoonCRInfant" w:cs="SassoonCRInfant"/>
        </w:rPr>
        <w:t>i</w:t>
      </w:r>
      <w:proofErr w:type="spellEnd"/>
      <w:r w:rsidRPr="00BC5789">
        <w:rPr>
          <w:rFonts w:ascii="SassoonCRInfant" w:eastAsia="SassoonCRInfant" w:hAnsi="SassoonCRInfant" w:cs="SassoonCRInfant"/>
        </w:rPr>
        <w:t xml:space="preserve"> was totally mesmerised by the wondrous creation that was in front of me </w:t>
      </w:r>
    </w:p>
    <w:p w14:paraId="357500CF" w14:textId="1194E08E" w:rsidR="007B45B2" w:rsidRPr="00BC5789" w:rsidRDefault="007B45B2" w:rsidP="00BC5789">
      <w:pPr>
        <w:ind w:left="1860"/>
        <w:rPr>
          <w:rFonts w:ascii="SassoonCRInfant" w:eastAsia="SassoonCRInfant" w:hAnsi="SassoonCRInfant" w:cs="SassoonCRInfant"/>
        </w:rPr>
      </w:pPr>
    </w:p>
    <w:p w14:paraId="64ACE435" w14:textId="7698B01C" w:rsidR="007B45B2" w:rsidRPr="00BC5789" w:rsidRDefault="00000000" w:rsidP="00BC5789">
      <w:pPr>
        <w:pStyle w:val="ListParagraph"/>
        <w:numPr>
          <w:ilvl w:val="0"/>
          <w:numId w:val="4"/>
        </w:numPr>
        <w:ind w:left="1800"/>
        <w:rPr>
          <w:rFonts w:ascii="SassoonCRInfant" w:eastAsia="SassoonCRInfant" w:hAnsi="SassoonCRInfant" w:cs="SassoonCRInfant"/>
        </w:rPr>
      </w:pPr>
      <w:r w:rsidRPr="00BC5789">
        <w:rPr>
          <w:rFonts w:ascii="SassoonCRInfant" w:eastAsia="SassoonCRInfant" w:hAnsi="SassoonCRInfant" w:cs="SassoonCRInfant"/>
        </w:rPr>
        <w:t xml:space="preserve">where had this masterpiece come from </w:t>
      </w:r>
    </w:p>
    <w:p w14:paraId="57BBAB61" w14:textId="005180E4" w:rsidR="007B45B2" w:rsidRPr="00BC5789" w:rsidRDefault="007B45B2" w:rsidP="00BC5789">
      <w:pPr>
        <w:ind w:left="1860"/>
        <w:rPr>
          <w:rFonts w:ascii="SassoonCRInfant" w:eastAsia="SassoonCRInfant" w:hAnsi="SassoonCRInfant" w:cs="SassoonCRInfant"/>
        </w:rPr>
      </w:pPr>
      <w:bookmarkStart w:id="0" w:name="_heading=h.nfvcnklebxjb" w:colFirst="0" w:colLast="0"/>
      <w:bookmarkEnd w:id="0"/>
    </w:p>
    <w:p w14:paraId="55AA982E" w14:textId="1093AAC9" w:rsidR="007B45B2" w:rsidRPr="00BC5789" w:rsidRDefault="00000000" w:rsidP="00BC5789">
      <w:pPr>
        <w:pStyle w:val="ListParagraph"/>
        <w:numPr>
          <w:ilvl w:val="0"/>
          <w:numId w:val="4"/>
        </w:numPr>
        <w:ind w:left="1800"/>
        <w:rPr>
          <w:rFonts w:ascii="SassoonCRInfant" w:eastAsia="SassoonCRInfant" w:hAnsi="SassoonCRInfant" w:cs="SassoonCRInfant"/>
        </w:rPr>
      </w:pPr>
      <w:r w:rsidRPr="00BC5789">
        <w:rPr>
          <w:rFonts w:ascii="SassoonCRInfant" w:eastAsia="SassoonCRInfant" w:hAnsi="SassoonCRInfant" w:cs="SassoonCRInfant"/>
        </w:rPr>
        <w:t xml:space="preserve">what an incredible sculpture it was </w:t>
      </w:r>
    </w:p>
    <w:p w14:paraId="0C9D04CA" w14:textId="48783428" w:rsidR="007B45B2" w:rsidRPr="00BC5789" w:rsidRDefault="007B45B2" w:rsidP="00BC5789">
      <w:pPr>
        <w:ind w:left="1860"/>
        <w:rPr>
          <w:rFonts w:ascii="SassoonCRInfant" w:eastAsia="SassoonCRInfant" w:hAnsi="SassoonCRInfant" w:cs="SassoonCRInfant"/>
        </w:rPr>
      </w:pPr>
    </w:p>
    <w:p w14:paraId="7ECD7852" w14:textId="03996506" w:rsidR="007B45B2" w:rsidRPr="00BC5789" w:rsidRDefault="00000000" w:rsidP="00BC5789">
      <w:pPr>
        <w:pStyle w:val="ListParagraph"/>
        <w:numPr>
          <w:ilvl w:val="0"/>
          <w:numId w:val="4"/>
        </w:numPr>
        <w:ind w:left="1800"/>
        <w:rPr>
          <w:rFonts w:ascii="SassoonCRInfant" w:eastAsia="SassoonCRInfant" w:hAnsi="SassoonCRInfant" w:cs="SassoonCRInfant"/>
        </w:rPr>
      </w:pPr>
      <w:r w:rsidRPr="00BC5789">
        <w:rPr>
          <w:rFonts w:ascii="SassoonCRInfant" w:eastAsia="SassoonCRInfant" w:hAnsi="SassoonCRInfant" w:cs="SassoonCRInfant"/>
        </w:rPr>
        <w:t>it was almost as if the owl s eyes were following me</w:t>
      </w:r>
    </w:p>
    <w:p w14:paraId="6D4C8064" w14:textId="77777777" w:rsidR="00BC5789" w:rsidRDefault="00BC5789" w:rsidP="00BC5789">
      <w:pPr>
        <w:pBdr>
          <w:top w:val="nil"/>
          <w:left w:val="nil"/>
          <w:bottom w:val="nil"/>
          <w:right w:val="nil"/>
          <w:between w:val="nil"/>
        </w:pBdr>
        <w:spacing w:after="0"/>
        <w:ind w:left="0"/>
        <w:rPr>
          <w:rFonts w:ascii="NTR" w:eastAsia="NTR" w:hAnsi="NTR" w:cs="NTR"/>
          <w:color w:val="000000"/>
        </w:rPr>
      </w:pPr>
    </w:p>
    <w:p w14:paraId="7AB6BAF4" w14:textId="766458F9" w:rsidR="007B45B2" w:rsidRPr="00BC5789" w:rsidRDefault="00000000" w:rsidP="00BC5789">
      <w:pPr>
        <w:pStyle w:val="ListParagraph"/>
        <w:numPr>
          <w:ilvl w:val="0"/>
          <w:numId w:val="2"/>
        </w:numPr>
        <w:pBdr>
          <w:top w:val="nil"/>
          <w:left w:val="nil"/>
          <w:bottom w:val="nil"/>
          <w:right w:val="nil"/>
          <w:between w:val="nil"/>
        </w:pBdr>
        <w:spacing w:after="0"/>
        <w:rPr>
          <w:rFonts w:ascii="SassoonCRInfant" w:eastAsia="SassoonCRInfant" w:hAnsi="SassoonCRInfant" w:cs="SassoonCRInfant"/>
          <w:color w:val="000000"/>
        </w:rPr>
      </w:pPr>
      <w:r w:rsidRPr="00BC5789">
        <w:rPr>
          <w:rFonts w:ascii="SassoonCRInfant" w:eastAsia="SassoonCRInfant" w:hAnsi="SassoonCRInfant" w:cs="SassoonCRInfant"/>
          <w:color w:val="000000"/>
        </w:rPr>
        <w:t>Maths:  On Mathletics, complete the properties of shape activities.</w:t>
      </w:r>
    </w:p>
    <w:p w14:paraId="4F2F0ACA" w14:textId="77777777" w:rsidR="007B45B2" w:rsidRPr="00BC5789" w:rsidRDefault="007B45B2">
      <w:pPr>
        <w:pBdr>
          <w:top w:val="nil"/>
          <w:left w:val="nil"/>
          <w:bottom w:val="nil"/>
          <w:right w:val="nil"/>
          <w:between w:val="nil"/>
        </w:pBdr>
        <w:spacing w:after="0"/>
        <w:ind w:left="720"/>
        <w:rPr>
          <w:rFonts w:ascii="SassoonCRInfant" w:eastAsia="SassoonCRInfant" w:hAnsi="SassoonCRInfant" w:cs="SassoonCRInfant"/>
          <w:color w:val="000000"/>
          <w:u w:val="single"/>
        </w:rPr>
      </w:pPr>
    </w:p>
    <w:p w14:paraId="5ABDD3CE" w14:textId="77777777" w:rsidR="007B45B2" w:rsidRPr="00BC5789" w:rsidRDefault="007B45B2">
      <w:pPr>
        <w:pBdr>
          <w:top w:val="nil"/>
          <w:left w:val="nil"/>
          <w:bottom w:val="nil"/>
          <w:right w:val="nil"/>
          <w:between w:val="nil"/>
        </w:pBdr>
        <w:ind w:left="720"/>
        <w:rPr>
          <w:rFonts w:ascii="SassoonCRInfant" w:eastAsia="SassoonCRInfant" w:hAnsi="SassoonCRInfant" w:cs="SassoonCRInfant"/>
          <w:color w:val="000000"/>
        </w:rPr>
      </w:pPr>
    </w:p>
    <w:sectPr w:rsidR="007B45B2" w:rsidRPr="00BC5789">
      <w:pgSz w:w="11907" w:h="16839"/>
      <w:pgMar w:top="720" w:right="720" w:bottom="720" w:left="72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1F659C16-2C26-C04D-8C6E-72E6F3B4D347}"/>
  </w:font>
  <w:font w:name="SassoonPrimaryInfant">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4" w:fontKey="{6C001DC9-E66B-7B40-A7E3-082A1A1E0568}"/>
  </w:font>
  <w:font w:name="Tahoma">
    <w:panose1 w:val="020B0604030504040204"/>
    <w:charset w:val="00"/>
    <w:family w:val="swiss"/>
    <w:pitch w:val="variable"/>
    <w:sig w:usb0="E1002EFF" w:usb1="C000605B" w:usb2="00000029" w:usb3="00000000" w:csb0="000101FF" w:csb1="00000000"/>
    <w:embedRegular r:id="rId5" w:fontKey="{A4323C33-50BA-5C4E-A484-9A332C343E7F}"/>
  </w:font>
  <w:font w:name="Georgia">
    <w:panose1 w:val="02040502050405020303"/>
    <w:charset w:val="00"/>
    <w:family w:val="roman"/>
    <w:pitch w:val="variable"/>
    <w:sig w:usb0="00000287" w:usb1="00000000" w:usb2="00000000" w:usb3="00000000" w:csb0="0000009F" w:csb1="00000000"/>
    <w:embedItalic r:id="rId6" w:fontKey="{6E98261A-56C5-8B40-BD89-627171D88DB1}"/>
  </w:font>
  <w:font w:name="SassoonCRInfant">
    <w:altName w:val="Calibri"/>
    <w:panose1 w:val="020B0604020202020204"/>
    <w:charset w:val="00"/>
    <w:family w:val="auto"/>
    <w:pitch w:val="default"/>
  </w:font>
  <w:font w:name="NTR">
    <w:charset w:val="00"/>
    <w:family w:val="auto"/>
    <w:pitch w:val="default"/>
    <w:embedRegular r:id="rId9" w:fontKey="{7DC5A4EB-F358-2241-8DFA-1E73496A124C}"/>
  </w:font>
  <w:font w:name="Cambria">
    <w:panose1 w:val="02040503050406030204"/>
    <w:charset w:val="00"/>
    <w:family w:val="roman"/>
    <w:pitch w:val="variable"/>
    <w:sig w:usb0="E00002FF" w:usb1="400004FF" w:usb2="00000000" w:usb3="00000000" w:csb0="0000019F" w:csb1="00000000"/>
    <w:embedRegular r:id="rId10" w:fontKey="{1AB73658-DBA2-DE4E-BA9C-C317658C619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64ADA"/>
    <w:multiLevelType w:val="hybridMultilevel"/>
    <w:tmpl w:val="8E24652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5B0DD7"/>
    <w:multiLevelType w:val="multilevel"/>
    <w:tmpl w:val="6BD09D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C975B2"/>
    <w:multiLevelType w:val="hybridMultilevel"/>
    <w:tmpl w:val="F0B4C2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FDA1393"/>
    <w:multiLevelType w:val="multilevel"/>
    <w:tmpl w:val="2CC83F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2785804">
    <w:abstractNumId w:val="3"/>
  </w:num>
  <w:num w:numId="2" w16cid:durableId="1702507917">
    <w:abstractNumId w:val="1"/>
  </w:num>
  <w:num w:numId="3" w16cid:durableId="49037654">
    <w:abstractNumId w:val="2"/>
  </w:num>
  <w:num w:numId="4" w16cid:durableId="1103645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5B2"/>
    <w:rsid w:val="007B45B2"/>
    <w:rsid w:val="00BC5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56DA0BF"/>
  <w15:docId w15:val="{5A24AEA3-5B53-A241-A321-FA1018CAC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assoonPrimaryInfant" w:eastAsia="SassoonPrimaryInfant" w:hAnsi="SassoonPrimaryInfant" w:cs="SassoonPrimaryInfant"/>
        <w:sz w:val="24"/>
        <w:szCs w:val="24"/>
        <w:lang w:val="en-GB" w:eastAsia="en-GB" w:bidi="ar-SA"/>
      </w:rPr>
    </w:rPrDefault>
    <w:pPrDefault>
      <w:pPr>
        <w:spacing w:after="240"/>
        <w:ind w:left="283" w:right="28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rsid w:val="00492288"/>
    <w:rPr>
      <w:color w:val="0000FF"/>
      <w:u w:val="single"/>
    </w:rPr>
  </w:style>
  <w:style w:type="table" w:styleId="TableGrid">
    <w:name w:val="Table Grid"/>
    <w:basedOn w:val="TableNormal"/>
    <w:rsid w:val="00090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32C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269B6"/>
    <w:pPr>
      <w:spacing w:after="0"/>
    </w:pPr>
    <w:rPr>
      <w:rFonts w:ascii="Tahoma" w:hAnsi="Tahoma" w:cs="Tahoma"/>
      <w:sz w:val="16"/>
      <w:szCs w:val="16"/>
    </w:rPr>
  </w:style>
  <w:style w:type="character" w:customStyle="1" w:styleId="BalloonTextChar">
    <w:name w:val="Balloon Text Char"/>
    <w:basedOn w:val="DefaultParagraphFont"/>
    <w:link w:val="BalloonText"/>
    <w:rsid w:val="00C269B6"/>
    <w:rPr>
      <w:rFonts w:ascii="Tahoma" w:hAnsi="Tahoma" w:cs="Tahoma"/>
      <w:color w:val="000000"/>
      <w:sz w:val="16"/>
      <w:szCs w:val="16"/>
      <w:lang w:eastAsia="en-US"/>
    </w:rPr>
  </w:style>
  <w:style w:type="paragraph" w:styleId="ListParagraph">
    <w:name w:val="List Paragraph"/>
    <w:basedOn w:val="Normal"/>
    <w:uiPriority w:val="34"/>
    <w:qFormat/>
    <w:rsid w:val="00C269B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krn3JeyvQlItq7UJF3tjGMJgxw==">CgMxLjAyDmgubmZ2Y25rbGVieGpiOAByITF1M2E1NkFYOUkxSTFsSjZ1aGpuTUNGb2FCX1lERTdBQg==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249</Words>
  <Characters>1424</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morrisj</dc:creator>
  <cp:lastModifiedBy>Elizabeth Astbury</cp:lastModifiedBy>
  <cp:revision>2</cp:revision>
  <dcterms:created xsi:type="dcterms:W3CDTF">2025-12-07T20:43:00Z</dcterms:created>
  <dcterms:modified xsi:type="dcterms:W3CDTF">2025-12-07T20:43:00Z</dcterms:modified>
</cp:coreProperties>
</file>